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513" w:rsidRPr="00FF651D" w:rsidRDefault="00FF651D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1</w:t>
      </w:r>
      <w:r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Мероприятия подпрограммы</w:t>
      </w:r>
    </w:p>
    <w:p w:rsidR="00FF651D" w:rsidRPr="00FF651D" w:rsidRDefault="00FF651D" w:rsidP="00FF65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6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подпрограммных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представлен в приложении № 2 к подпрограмме.</w:t>
      </w:r>
    </w:p>
    <w:p w:rsidR="00534E10" w:rsidRPr="00FF651D" w:rsidRDefault="00FF651D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2</w:t>
      </w:r>
      <w:r w:rsidR="00534E10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Механизм реализации подпрограммы</w:t>
      </w:r>
    </w:p>
    <w:p w:rsidR="00534E10" w:rsidRPr="00534E10" w:rsidRDefault="00FF651D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.3.1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муниципальное казенное учреждение «Управление спорта, туризма и молодежной политики Шарыповского района» (далее–МКУ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УСТ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МП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ШР);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FF651D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.3.2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внебюджетные средства.</w:t>
      </w:r>
    </w:p>
    <w:p w:rsidR="00066708" w:rsidRDefault="00066708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установленным приказами финансово-экономического управления администрации Шарыповского района.</w:t>
      </w:r>
    </w:p>
    <w:p w:rsidR="00534E10" w:rsidRPr="00534E10" w:rsidRDefault="00534E10" w:rsidP="00534E10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F651D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.3.3 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г.)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5C3B" w:rsidRPr="00C800DE" w:rsidRDefault="00FF651D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0141B" w:rsidRPr="005C5C3B">
        <w:rPr>
          <w:rFonts w:ascii="Times New Roman" w:hAnsi="Times New Roman" w:cs="Times New Roman"/>
          <w:b w:val="0"/>
          <w:sz w:val="28"/>
          <w:szCs w:val="28"/>
        </w:rPr>
        <w:t xml:space="preserve">.3.4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Реализация мероприятия 1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.1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, на основании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соглашений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, заключаемых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между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МКУ УО ШР и учреждениями дошкольного образования. Муниципа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и объем </w:t>
      </w:r>
      <w:r w:rsidR="00610C8A" w:rsidRPr="005C5C3B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порядком, утвержденным Постановлением Администрации Шарыповского района от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08.11.2016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493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-п «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FE0EEA" w:rsidRPr="00534E10" w:rsidRDefault="00FF651D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.3.4.1 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и направляются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FF651D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1.1.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C048D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(ред.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от 03.07.2016, с изм. от 19.12.2016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0C2E53" w:rsidRDefault="00FF651D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детьми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24.12.2015)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B3618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2.3.5 Реализация мероприятия 1.2 осуществляется путем предоставления субсидии на иные цели, не связанные с выполнением муниципального задания,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 бюджетным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автономным учреждениям дошкольного образования.</w:t>
      </w:r>
    </w:p>
    <w:p w:rsidR="00E01C29" w:rsidRDefault="00E01C29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и автономными дошкольными образовательными учреждениями.</w:t>
      </w:r>
    </w:p>
    <w:p w:rsidR="00DA2187" w:rsidRDefault="00646FE9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2.3.5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C573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1.2.1 осуществляется за счет средств краевого бюджета, на основании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 xml:space="preserve">, 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C573CB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том числе: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Парнинский ДС «Радуга» - капитальный ремонт деревянного теневого навеса;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Гляденская ООШ № 11 – капитальный ремонт помещения буфетной дошкольной группы структурного подразделения;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Березовский ДС «Семицветик» - капитальный ремонт системы холодного водоснабжения.</w:t>
      </w:r>
    </w:p>
    <w:p w:rsidR="0055571B" w:rsidRDefault="0055571B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7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.3.5.2 Реализация мероприятий  1.2.2 - 1.2.6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проектов муниципальными учреждениями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55571B" w:rsidRDefault="0055571B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55571B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Парнинский ДС «Радуга», МБДОУ Березовский ДС «Семицветик», МБДОУ Холмогорский ДС «Домовенок» - приобретение и установка вытяжной вентиляции в помещениях пищеблока;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Березовский ДС «Семицветик» - приобретение и установка водонагревателей в помещениях санитарных узлов;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Новоалтатский ДС «Колокольчик» - приобретение и установка оборудования для системы отопления в помещениях, а также приобретение и установка станции очистки воды в помещениях;</w:t>
      </w:r>
    </w:p>
    <w:p w:rsidR="002532EE" w:rsidRPr="0055571B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МАДОУ Родниковский детский сад – огнезащитная обработка деревянных конструкций кровли зданий, сооружений, пристроек к зданиям.</w:t>
      </w:r>
    </w:p>
    <w:p w:rsidR="005C5C3B" w:rsidRPr="00B9726C" w:rsidRDefault="005F106D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1.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краевого бюджета,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08.12.2016)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также в соответствии с Постановлением Правительства Красноярского края от 25.11.2014 № 561-п «О выплате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20.05.2015)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96139" w:rsidRPr="00B9726C" w:rsidRDefault="005C5C3B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2.3.7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мероприятия 1.</w:t>
      </w:r>
      <w:r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A61F4C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орядка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рамму дошкольного образования»,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11.09.2015 № 524-п «Об установлении размера р</w:t>
      </w:r>
      <w:r w:rsidR="0071130E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одительской платы за присмотр у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 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ту»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</w:t>
      </w:r>
      <w:r w:rsidR="00E01C2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направляются на приобретение продуктов питания</w:t>
      </w:r>
      <w:r w:rsidR="003D61D2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E01C29" w:rsidRPr="005C5C3B" w:rsidRDefault="00E84DD2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5C3B">
        <w:rPr>
          <w:rFonts w:ascii="Times New Roman" w:hAnsi="Times New Roman" w:cs="Times New Roman"/>
          <w:b w:val="0"/>
          <w:sz w:val="28"/>
          <w:szCs w:val="28"/>
        </w:rPr>
        <w:t>2.3.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8</w:t>
      </w:r>
      <w:r w:rsidR="0029386F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Реализация мероприятия </w:t>
      </w:r>
      <w:r w:rsidRPr="005C5C3B">
        <w:rPr>
          <w:rFonts w:ascii="Times New Roman" w:hAnsi="Times New Roman" w:cs="Times New Roman"/>
          <w:b w:val="0"/>
          <w:sz w:val="28"/>
          <w:szCs w:val="28"/>
        </w:rPr>
        <w:t>2.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1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Pr="005C5C3B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</w:t>
      </w:r>
      <w:r w:rsidR="0071130E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Pr="005C5C3B">
        <w:rPr>
          <w:rFonts w:ascii="Times New Roman" w:hAnsi="Times New Roman" w:cs="Times New Roman"/>
          <w:b w:val="0"/>
          <w:sz w:val="28"/>
          <w:szCs w:val="28"/>
        </w:rPr>
        <w:t xml:space="preserve"> бюджетов,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соглашени</w:t>
      </w:r>
      <w:r w:rsidRPr="005C5C3B">
        <w:rPr>
          <w:rFonts w:ascii="Times New Roman" w:hAnsi="Times New Roman" w:cs="Times New Roman"/>
          <w:b w:val="0"/>
          <w:sz w:val="28"/>
          <w:szCs w:val="28"/>
        </w:rPr>
        <w:t>й</w:t>
      </w:r>
      <w:r w:rsidR="00F453EF" w:rsidRPr="005C5C3B">
        <w:rPr>
          <w:rFonts w:ascii="Times New Roman" w:hAnsi="Times New Roman" w:cs="Times New Roman"/>
          <w:b w:val="0"/>
          <w:sz w:val="28"/>
          <w:szCs w:val="28"/>
        </w:rPr>
        <w:t>,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заключ</w:t>
      </w:r>
      <w:r w:rsidRPr="005C5C3B">
        <w:rPr>
          <w:rFonts w:ascii="Times New Roman" w:hAnsi="Times New Roman" w:cs="Times New Roman"/>
          <w:b w:val="0"/>
          <w:sz w:val="28"/>
          <w:szCs w:val="28"/>
        </w:rPr>
        <w:t>аемых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между МКУ УО ШР и образовательными у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чреждениями, реализующими основные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общеобразовательные программы начального общего, основного общего и (и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ли) среднего общего образования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детей. Муниципа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</w:t>
      </w:r>
      <w:r w:rsidR="00655130" w:rsidRPr="005C5C3B">
        <w:rPr>
          <w:rFonts w:ascii="Times New Roman" w:hAnsi="Times New Roman" w:cs="Times New Roman"/>
          <w:b w:val="0"/>
          <w:sz w:val="28"/>
          <w:szCs w:val="28"/>
        </w:rPr>
        <w:t>и объем 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в соответствии порядком, утвержденным Постановлением Администрации Шарыповского района</w:t>
      </w:r>
      <w:r w:rsid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от 08.11.2016 № 493-п «О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E01C29" w:rsidRPr="00B9726C">
        <w:rPr>
          <w:rFonts w:ascii="Times New Roman" w:hAnsi="Times New Roman" w:cs="Times New Roman"/>
          <w:sz w:val="28"/>
          <w:szCs w:val="28"/>
        </w:rPr>
        <w:t>.</w:t>
      </w:r>
    </w:p>
    <w:p w:rsidR="00E84DD2" w:rsidRPr="00B9726C" w:rsidRDefault="00E01C29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2.3.8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2.1.1 осуществляется за счет средств районного бюджета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0C2E53" w:rsidP="00F75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3.8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, 2.1.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777F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ред. от 03.07.2016, с изм. от 19.12.2016)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обеспечение государственных гарантий реализации прав на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получение общедоступного и бесплатного </w:t>
      </w:r>
      <w:r w:rsidR="00F75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начального общего, основного общего, среднего общего образования в муниципальных общеобразовательных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организациях.</w:t>
      </w:r>
    </w:p>
    <w:p w:rsidR="00534E10" w:rsidRDefault="00C41C4B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бюджета,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24.11.2016)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Постановлением администрации Шарыповского района от 23.08.2016 № 392-п «Об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</w:t>
      </w:r>
      <w:r w:rsidR="00734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программам, осваивающим основные общеобразовательные программы на дому»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734F46" w:rsidRPr="00B9726C" w:rsidRDefault="00734F46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2.3.8.4 Реализация мероприятия 2.1.5 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за счет средств краевого и районного бюджетов на основании соглашения, заключенного между министерством образования Красноярского края и администрацией Шарыповского района</w:t>
      </w:r>
      <w:r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Красноярского каря от 30.09.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2013 № 510-п «Об утверждении государственной программы Красноярского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2782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транспортной системы» (ред. от 31.01.2017), Постановлением Правительства Красноярского края от 24.03.2017 № 154-п «О распределении субсидий бюджетам муниципальных образований Красноярского края на приобретение и распространение световозвращающих приспособлений среди учащихся первых классов муниципальных общеобразовательных организаций в 2017 году».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34E10" w:rsidRDefault="00B14E3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предоставления субсидии на иные цели, не связанные с выполнением 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ям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159" w:rsidRPr="00B9726C" w:rsidRDefault="0007015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Default="00B14E39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2.3.9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</w:t>
      </w:r>
      <w:r w:rsidR="004A6D6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тся путем распределения зарезервированных средств районного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между образовательными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для устранения предписаний надзорных органов, в соответ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порядком, утвержденным </w:t>
      </w:r>
      <w:r w:rsidR="007A501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30.12.2016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628</w:t>
      </w:r>
      <w:r w:rsidR="007A501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</w:t>
      </w:r>
    </w:p>
    <w:p w:rsidR="00DA2187" w:rsidRDefault="00863B55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2.3.9.2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2.2.2 осуществляется за счет средств краевого бюджета, на основании 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53642D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>,</w:t>
      </w:r>
      <w:r w:rsidR="00DA2187" w:rsidRPr="00DA2187">
        <w:rPr>
          <w:rFonts w:ascii="Times New Roman" w:hAnsi="Times New Roman" w:cs="Times New Roman"/>
          <w:sz w:val="28"/>
          <w:szCs w:val="28"/>
        </w:rPr>
        <w:t xml:space="preserve"> </w:t>
      </w:r>
      <w:r w:rsidR="00DA218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DA2187" w:rsidRDefault="00DA2187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63B55" w:rsidRDefault="00DA218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B37">
        <w:rPr>
          <w:rFonts w:ascii="Times New Roman" w:hAnsi="Times New Roman" w:cs="Times New Roman"/>
          <w:sz w:val="28"/>
          <w:szCs w:val="28"/>
        </w:rPr>
        <w:t>МБОУ Малоозерская Сош № 3 – капитальный ремонт помещений, в части замены оконных блоков;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Большеозерская ООШ № 10 – капитальный ремонт помещений санитарных узлов;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 – приобретение компьютерной техники.</w:t>
      </w:r>
    </w:p>
    <w:p w:rsidR="0053642D" w:rsidRDefault="0053642D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2.3.9.3 Реализация мероприятия 2.2.3 осуществляется за счет средств краевого и районного бюджетов, на условиях долевого финансирования, на основании </w:t>
      </w:r>
      <w:r w:rsidR="00BE1CF2">
        <w:rPr>
          <w:rFonts w:ascii="Times New Roman" w:hAnsi="Times New Roman" w:cs="Times New Roman"/>
          <w:sz w:val="28"/>
          <w:szCs w:val="28"/>
        </w:rPr>
        <w:t xml:space="preserve">п. 10 приложения № 6 Постановления Правительства Красноярского края от 30.09.2013 № 508-п «Об утверждении </w:t>
      </w:r>
      <w:r w:rsidR="00BE1CF2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Красноярского края «Развитие образования»,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CF2">
        <w:rPr>
          <w:rFonts w:ascii="Times New Roman" w:hAnsi="Times New Roman" w:cs="Times New Roman"/>
          <w:sz w:val="28"/>
          <w:szCs w:val="28"/>
        </w:rPr>
        <w:t>Постановления</w:t>
      </w:r>
      <w:r w:rsidRPr="0053642D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06.03.2017 № 119-п «О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году»</w:t>
      </w:r>
      <w:r w:rsidR="00D822B5">
        <w:rPr>
          <w:rFonts w:ascii="Times New Roman" w:hAnsi="Times New Roman" w:cs="Times New Roman"/>
          <w:sz w:val="28"/>
          <w:szCs w:val="28"/>
        </w:rPr>
        <w:t>.</w:t>
      </w:r>
    </w:p>
    <w:p w:rsidR="00D822B5" w:rsidRDefault="00D822B5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2.3.9.4 Реализация мероприятий </w:t>
      </w:r>
      <w:r w:rsidR="00D45024">
        <w:rPr>
          <w:rFonts w:ascii="Times New Roman" w:hAnsi="Times New Roman" w:cs="Times New Roman"/>
          <w:sz w:val="28"/>
          <w:szCs w:val="28"/>
        </w:rPr>
        <w:t xml:space="preserve"> 2.2.4. – 2.2.10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D822B5" w:rsidRDefault="00D822B5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Березовская СОШ № 1 – приобретение и установка осветительных приборов, с целью устранения предписаний;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Парнинская СОШ № 5 – приобретение и установка приборов учета тепловой энергии в помещениях, изготовление и проведение экспертизы ПСД с целью проведения капитального ремонта в помещениях;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Родниковская СОШ № 6 – приобретение и установка электрокотла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Новоалтатская СОШ № 4 – капитальные ремонт электрокотлов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Шушенская СОШ № 8 – приобретение и установка оборудования для системы отопления в помещениях;</w:t>
      </w:r>
    </w:p>
    <w:p w:rsidR="00D45024" w:rsidRPr="0053642D" w:rsidRDefault="00D822B5" w:rsidP="00D45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D45024">
        <w:rPr>
          <w:rFonts w:ascii="Times New Roman" w:eastAsia="Calibri" w:hAnsi="Times New Roman" w:cs="Times New Roman"/>
          <w:sz w:val="28"/>
          <w:szCs w:val="28"/>
          <w:lang w:eastAsia="ru-RU"/>
        </w:rPr>
        <w:t>МБОУ Березовская СОШ № 1, МБОУ Ивановская СОШ № 2, МБОУ Холмогорская СОШ, МБОУ Парнинская СОШ № 5, МБОУ Оракская ООШ № 15  – огнезащитная обработка деревянных конструкций кровли зданий, сооружений, пристроек к зданиям.</w:t>
      </w:r>
    </w:p>
    <w:p w:rsidR="00684C7F" w:rsidRPr="00B9726C" w:rsidRDefault="00B14E39" w:rsidP="00A6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2.3 осуществляется за счет средств родительской платы и иной приносящей доход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МКУ УО ШР от 11.12.2015 № 155 «Об утверждении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</w:p>
    <w:p w:rsidR="00534E10" w:rsidRPr="00B9726C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="00A43B20">
        <w:rPr>
          <w:rFonts w:ascii="Times New Roman" w:hAnsi="Times New Roman" w:cs="Times New Roman"/>
          <w:sz w:val="28"/>
          <w:szCs w:val="28"/>
        </w:rPr>
        <w:t>3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за счет средств краевого и районного бюджетов, на основании соглашений, заключаемых между МКУ УО ШР и образовательными учреждениями, </w:t>
      </w:r>
      <w:r w:rsidR="00547B37">
        <w:rPr>
          <w:rFonts w:ascii="Times New Roman" w:hAnsi="Times New Roman" w:cs="Times New Roman"/>
          <w:sz w:val="28"/>
          <w:szCs w:val="28"/>
        </w:rPr>
        <w:t xml:space="preserve">МКУ УСТиМП и МБУ ДО ДЮСШ № 32, МКУ УК и МА и </w:t>
      </w:r>
      <w:r w:rsidR="002A7977">
        <w:rPr>
          <w:rFonts w:ascii="Times New Roman" w:hAnsi="Times New Roman" w:cs="Times New Roman"/>
          <w:sz w:val="28"/>
          <w:szCs w:val="28"/>
        </w:rPr>
        <w:t>МБОУ ДО ДМШ с. Холмогорское, реализующих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>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</w:r>
      <w:r w:rsidR="00A43B20" w:rsidRPr="005C5C3B">
        <w:rPr>
          <w:rFonts w:ascii="Times New Roman" w:hAnsi="Times New Roman" w:cs="Times New Roman"/>
          <w:sz w:val="28"/>
          <w:szCs w:val="28"/>
        </w:rPr>
        <w:t>. Муниципальное задание подведомственным учреждениям и объем средств на его выполнение формируется в соответствии порядком, утвержденным Постановлением Администрации Шарыповского района</w:t>
      </w:r>
      <w:r w:rsidR="00A43B20">
        <w:rPr>
          <w:rFonts w:ascii="Times New Roman" w:hAnsi="Times New Roman" w:cs="Times New Roman"/>
          <w:sz w:val="28"/>
          <w:szCs w:val="28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>от 08.11.2016 № 493-п «О внесении изменений в Постановление</w:t>
      </w:r>
      <w:r w:rsidR="00A43B20" w:rsidRPr="00C800DE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A43B20" w:rsidRPr="00B9726C">
        <w:rPr>
          <w:rFonts w:ascii="Times New Roman" w:hAnsi="Times New Roman" w:cs="Times New Roman"/>
          <w:sz w:val="28"/>
          <w:szCs w:val="28"/>
        </w:rPr>
        <w:t>.</w:t>
      </w:r>
    </w:p>
    <w:p w:rsidR="003D61D2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2.3.1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</w:t>
      </w:r>
      <w:r w:rsidR="003D61D2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3.1.1 осуществляется за счет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районного бюджета на финансовое обеспечение выполнения муниципального задания на оказание муниципальных услуг.</w:t>
      </w:r>
    </w:p>
    <w:p w:rsidR="00B338FF" w:rsidRDefault="00B338FF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 3.1.2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проведение мероприятий.</w:t>
      </w:r>
    </w:p>
    <w:p w:rsidR="00776110" w:rsidRPr="00B9726C" w:rsidRDefault="00B14E39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3.2 осуществляется путем предоставления субсидии на иные цели, не связанные с выпо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лнением муниципального задания.</w:t>
      </w:r>
    </w:p>
    <w:p w:rsidR="002A7977" w:rsidRDefault="00B14E39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 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.2.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краевого бюджета, на основании 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грантов, порядка предоставления отчетности об использовании средств грантов» (ред. 29.12.2016), </w:t>
      </w:r>
      <w:r w:rsidR="00B338FF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2A7977">
        <w:rPr>
          <w:rFonts w:ascii="Times New Roman" w:hAnsi="Times New Roman" w:cs="Times New Roman"/>
          <w:sz w:val="28"/>
          <w:szCs w:val="28"/>
        </w:rPr>
        <w:t>,</w:t>
      </w:r>
      <w:r w:rsidR="002A7977" w:rsidRPr="002A7977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2A7977" w:rsidRDefault="002A7977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83EEF" w:rsidRDefault="002A7977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-МБУ ДО ДЮСШ № 32 – приобретение лодок для создания парусного клуба.</w:t>
      </w:r>
    </w:p>
    <w:p w:rsidR="00B338FF" w:rsidRDefault="00B338FF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</w:t>
      </w:r>
      <w:r w:rsidR="00A43B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мероприятия 3.2.2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приобретение основных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06A" w:rsidRDefault="0073206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2.3.12.3 Реализация мероприятия  3.2.3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73206A" w:rsidRDefault="0073206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73206A" w:rsidRDefault="0073206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ДОД ШР ДЮЦ № 32 – огнезащитная обработка деревянных конструкций кровли зданий, сооружений, пристроек к зданиям.</w:t>
      </w:r>
    </w:p>
    <w:p w:rsidR="00C563CA" w:rsidRPr="00B9726C" w:rsidRDefault="00B14E39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Положений, утвержденных приказами: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ыми бюджетными 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МП ШР» от 24.12.2015 № 62-п «Об утверждении Порядка оказания платных услуг»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Default="00034BB2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г по благоустройству территории, приобретение путевок в летние оздоровительные лагеря.</w:t>
      </w:r>
    </w:p>
    <w:p w:rsidR="00B338FF" w:rsidRPr="00B9726C" w:rsidRDefault="00B338FF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 Положения о грантах, утвержденного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9-п «Об утверждении Положений о грантах главы Шарыповского района в сфере образования».</w:t>
      </w:r>
    </w:p>
    <w:p w:rsidR="00BD6CA3" w:rsidRPr="00B9726C" w:rsidRDefault="00B14E39" w:rsidP="008C7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4.2 осуществляется </w:t>
      </w:r>
      <w:r w:rsidR="002A79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МКУ УО ШР </w:t>
      </w:r>
      <w:bookmarkStart w:id="0" w:name="_GoBack"/>
      <w:bookmarkEnd w:id="0"/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районного бюджета, на основании 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проведения всероссийской олимпиады школьников, утвержденн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Министерства образования и науки Российской 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Федерации от 18.11.2013 № 1252 (в ред. от 17.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и 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Приказа МКУ УО ШР от 2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.12.201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234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участии обучающихся в 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региональном этапе всероссийской олимпиад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школьников в 2015-2016 годах».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2.4. Управление подпрограммой и контроль за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 Контроль за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B9726C" w:rsidRDefault="00534E10" w:rsidP="00534E10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2.5. Оценка социально-экономической эффективности</w:t>
      </w:r>
    </w:p>
    <w:p w:rsid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F041AF" w:rsidRDefault="00F041AF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мероприятий подпрограммы позволит: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к 2018 году до 430 ед.;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 xml:space="preserve">- сохранить удельный вес воспитанников дошкольных образовательных организаций, расположенных на </w:t>
      </w:r>
      <w:r w:rsidR="00D6789C">
        <w:rPr>
          <w:rFonts w:ascii="Times New Roman" w:hAnsi="Times New Roman" w:cs="Times New Roman"/>
          <w:sz w:val="28"/>
          <w:szCs w:val="28"/>
        </w:rPr>
        <w:t>территории Шарыповского района,</w:t>
      </w:r>
      <w:r w:rsidRPr="00F041AF">
        <w:rPr>
          <w:rFonts w:ascii="Times New Roman" w:hAnsi="Times New Roman" w:cs="Times New Roman"/>
          <w:sz w:val="28"/>
          <w:szCs w:val="28"/>
        </w:rPr>
        <w:t xml:space="preserve">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Шарыповского района  на уровне 100 процентов;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 xml:space="preserve">- сохранить долю общеобразовательных учреждений (с числом обучающихся более 50), в которых действуют управляющие советы на уровне 100 %;  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</w:t>
      </w:r>
      <w:r w:rsidRPr="00F041A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 и сохранить на уровне 2012 года;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увеличить долю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«безбарьерной» среды;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110 % к 2016 году, за счет введения новых образовательных программ дополнительного образования;</w:t>
      </w:r>
    </w:p>
    <w:p w:rsidR="00F041AF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lastRenderedPageBreak/>
        <w:t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534E10" w:rsidRPr="00F041AF" w:rsidRDefault="00F041AF" w:rsidP="005A0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1AF">
        <w:rPr>
          <w:rFonts w:ascii="Times New Roman" w:hAnsi="Times New Roman" w:cs="Times New Roman"/>
          <w:sz w:val="28"/>
          <w:szCs w:val="28"/>
        </w:rPr>
        <w:t>- 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1E1" w:rsidRDefault="001561E1" w:rsidP="00635811">
      <w:pPr>
        <w:spacing w:after="0" w:line="240" w:lineRule="auto"/>
      </w:pPr>
      <w:r>
        <w:separator/>
      </w:r>
    </w:p>
  </w:endnote>
  <w:endnote w:type="continuationSeparator" w:id="0">
    <w:p w:rsidR="001561E1" w:rsidRDefault="001561E1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1E1" w:rsidRDefault="001561E1" w:rsidP="00635811">
      <w:pPr>
        <w:spacing w:after="0" w:line="240" w:lineRule="auto"/>
      </w:pPr>
      <w:r>
        <w:separator/>
      </w:r>
    </w:p>
  </w:footnote>
  <w:footnote w:type="continuationSeparator" w:id="0">
    <w:p w:rsidR="001561E1" w:rsidRDefault="001561E1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3C7"/>
    <w:rsid w:val="00007547"/>
    <w:rsid w:val="000152B8"/>
    <w:rsid w:val="00023240"/>
    <w:rsid w:val="00034BB2"/>
    <w:rsid w:val="00035F92"/>
    <w:rsid w:val="000405B2"/>
    <w:rsid w:val="00040E95"/>
    <w:rsid w:val="00041DE8"/>
    <w:rsid w:val="0005635A"/>
    <w:rsid w:val="00066708"/>
    <w:rsid w:val="00070159"/>
    <w:rsid w:val="000934C0"/>
    <w:rsid w:val="000A42F5"/>
    <w:rsid w:val="000B3363"/>
    <w:rsid w:val="000C2E53"/>
    <w:rsid w:val="000C3A22"/>
    <w:rsid w:val="000C5F66"/>
    <w:rsid w:val="000D6F31"/>
    <w:rsid w:val="000D77D5"/>
    <w:rsid w:val="000E78CC"/>
    <w:rsid w:val="000F5CE2"/>
    <w:rsid w:val="0012543B"/>
    <w:rsid w:val="001328BB"/>
    <w:rsid w:val="001503E9"/>
    <w:rsid w:val="001534F1"/>
    <w:rsid w:val="001561E1"/>
    <w:rsid w:val="0016597E"/>
    <w:rsid w:val="00166B36"/>
    <w:rsid w:val="00166F44"/>
    <w:rsid w:val="001702A7"/>
    <w:rsid w:val="00180272"/>
    <w:rsid w:val="00180B77"/>
    <w:rsid w:val="00184913"/>
    <w:rsid w:val="0018770B"/>
    <w:rsid w:val="001909CF"/>
    <w:rsid w:val="001A1368"/>
    <w:rsid w:val="001A40F5"/>
    <w:rsid w:val="001B66BA"/>
    <w:rsid w:val="001B6CB4"/>
    <w:rsid w:val="001C01C3"/>
    <w:rsid w:val="001C08B5"/>
    <w:rsid w:val="001C0ED3"/>
    <w:rsid w:val="001C2F61"/>
    <w:rsid w:val="001C629C"/>
    <w:rsid w:val="001D067A"/>
    <w:rsid w:val="001D506D"/>
    <w:rsid w:val="001E7546"/>
    <w:rsid w:val="001F3DBC"/>
    <w:rsid w:val="00200C69"/>
    <w:rsid w:val="00204A9E"/>
    <w:rsid w:val="00206861"/>
    <w:rsid w:val="00207C40"/>
    <w:rsid w:val="00225025"/>
    <w:rsid w:val="00240851"/>
    <w:rsid w:val="00246BA7"/>
    <w:rsid w:val="00250BEF"/>
    <w:rsid w:val="002532EE"/>
    <w:rsid w:val="00274B20"/>
    <w:rsid w:val="0029386F"/>
    <w:rsid w:val="002951ED"/>
    <w:rsid w:val="002A6276"/>
    <w:rsid w:val="002A7977"/>
    <w:rsid w:val="002B765C"/>
    <w:rsid w:val="002C11BD"/>
    <w:rsid w:val="002E38BE"/>
    <w:rsid w:val="002F7521"/>
    <w:rsid w:val="00304552"/>
    <w:rsid w:val="003049E3"/>
    <w:rsid w:val="003228DC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F2B"/>
    <w:rsid w:val="003C5B00"/>
    <w:rsid w:val="003D3DFA"/>
    <w:rsid w:val="003D50D8"/>
    <w:rsid w:val="003D61D2"/>
    <w:rsid w:val="003E41D4"/>
    <w:rsid w:val="003F0D60"/>
    <w:rsid w:val="003F202D"/>
    <w:rsid w:val="003F3CF6"/>
    <w:rsid w:val="003F7C4A"/>
    <w:rsid w:val="00406061"/>
    <w:rsid w:val="004123FE"/>
    <w:rsid w:val="00427C2B"/>
    <w:rsid w:val="0043764E"/>
    <w:rsid w:val="00437881"/>
    <w:rsid w:val="004845F1"/>
    <w:rsid w:val="004943A9"/>
    <w:rsid w:val="0049488E"/>
    <w:rsid w:val="00495275"/>
    <w:rsid w:val="004A6D68"/>
    <w:rsid w:val="004B5579"/>
    <w:rsid w:val="004D5F10"/>
    <w:rsid w:val="004E4D11"/>
    <w:rsid w:val="004F7025"/>
    <w:rsid w:val="00503428"/>
    <w:rsid w:val="0050654A"/>
    <w:rsid w:val="00534E10"/>
    <w:rsid w:val="00535E5D"/>
    <w:rsid w:val="0053642D"/>
    <w:rsid w:val="0054737D"/>
    <w:rsid w:val="00547B37"/>
    <w:rsid w:val="0055571B"/>
    <w:rsid w:val="00557FF9"/>
    <w:rsid w:val="00561778"/>
    <w:rsid w:val="00573478"/>
    <w:rsid w:val="0057777F"/>
    <w:rsid w:val="00580D79"/>
    <w:rsid w:val="00590306"/>
    <w:rsid w:val="005941E8"/>
    <w:rsid w:val="00597D4D"/>
    <w:rsid w:val="005A0267"/>
    <w:rsid w:val="005C367E"/>
    <w:rsid w:val="005C56E6"/>
    <w:rsid w:val="005C5C3B"/>
    <w:rsid w:val="005C5FEC"/>
    <w:rsid w:val="005D2B7E"/>
    <w:rsid w:val="005F106D"/>
    <w:rsid w:val="005F3CF7"/>
    <w:rsid w:val="005F7AC8"/>
    <w:rsid w:val="00601E94"/>
    <w:rsid w:val="00603CCA"/>
    <w:rsid w:val="00610C8A"/>
    <w:rsid w:val="00635811"/>
    <w:rsid w:val="00646FE9"/>
    <w:rsid w:val="00650C84"/>
    <w:rsid w:val="00655130"/>
    <w:rsid w:val="00660A3E"/>
    <w:rsid w:val="006615B5"/>
    <w:rsid w:val="00662EF5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D26C7"/>
    <w:rsid w:val="006D4FA4"/>
    <w:rsid w:val="006F3DCE"/>
    <w:rsid w:val="0071130E"/>
    <w:rsid w:val="007123C2"/>
    <w:rsid w:val="00712FE0"/>
    <w:rsid w:val="00722608"/>
    <w:rsid w:val="007261C3"/>
    <w:rsid w:val="0073206A"/>
    <w:rsid w:val="00734F46"/>
    <w:rsid w:val="0074525A"/>
    <w:rsid w:val="00750B18"/>
    <w:rsid w:val="00776110"/>
    <w:rsid w:val="007813F7"/>
    <w:rsid w:val="00784210"/>
    <w:rsid w:val="007944BA"/>
    <w:rsid w:val="007970D1"/>
    <w:rsid w:val="0079787C"/>
    <w:rsid w:val="007A5018"/>
    <w:rsid w:val="007B52A9"/>
    <w:rsid w:val="007C1CEC"/>
    <w:rsid w:val="007C3A95"/>
    <w:rsid w:val="007C432E"/>
    <w:rsid w:val="007C4639"/>
    <w:rsid w:val="007C5ADF"/>
    <w:rsid w:val="007D46F0"/>
    <w:rsid w:val="007D7E9F"/>
    <w:rsid w:val="007E057E"/>
    <w:rsid w:val="007E5876"/>
    <w:rsid w:val="007E74CF"/>
    <w:rsid w:val="007F7772"/>
    <w:rsid w:val="008107D0"/>
    <w:rsid w:val="008416A9"/>
    <w:rsid w:val="00843807"/>
    <w:rsid w:val="0084665A"/>
    <w:rsid w:val="00863B55"/>
    <w:rsid w:val="00864091"/>
    <w:rsid w:val="00866B55"/>
    <w:rsid w:val="00867D81"/>
    <w:rsid w:val="008769ED"/>
    <w:rsid w:val="00880D2C"/>
    <w:rsid w:val="00882784"/>
    <w:rsid w:val="008907AE"/>
    <w:rsid w:val="008C33EB"/>
    <w:rsid w:val="008C63FB"/>
    <w:rsid w:val="008C7F67"/>
    <w:rsid w:val="008D5AFE"/>
    <w:rsid w:val="008E0D88"/>
    <w:rsid w:val="008E63E4"/>
    <w:rsid w:val="008E6AE8"/>
    <w:rsid w:val="008F3DD2"/>
    <w:rsid w:val="008F5EA6"/>
    <w:rsid w:val="009044E7"/>
    <w:rsid w:val="0091506D"/>
    <w:rsid w:val="00920203"/>
    <w:rsid w:val="00921D77"/>
    <w:rsid w:val="00932169"/>
    <w:rsid w:val="00932206"/>
    <w:rsid w:val="00942467"/>
    <w:rsid w:val="00951513"/>
    <w:rsid w:val="00961375"/>
    <w:rsid w:val="00967EC0"/>
    <w:rsid w:val="00971BDC"/>
    <w:rsid w:val="00983D35"/>
    <w:rsid w:val="009B109D"/>
    <w:rsid w:val="009B5D4B"/>
    <w:rsid w:val="009B7717"/>
    <w:rsid w:val="009D238F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25062"/>
    <w:rsid w:val="00A302BB"/>
    <w:rsid w:val="00A3200E"/>
    <w:rsid w:val="00A42A73"/>
    <w:rsid w:val="00A43B20"/>
    <w:rsid w:val="00A51004"/>
    <w:rsid w:val="00A570A8"/>
    <w:rsid w:val="00A61F4C"/>
    <w:rsid w:val="00A671DD"/>
    <w:rsid w:val="00A723B0"/>
    <w:rsid w:val="00A7291C"/>
    <w:rsid w:val="00A74B01"/>
    <w:rsid w:val="00A7776C"/>
    <w:rsid w:val="00A77D58"/>
    <w:rsid w:val="00A971C0"/>
    <w:rsid w:val="00AB0D7C"/>
    <w:rsid w:val="00AB1AB4"/>
    <w:rsid w:val="00AB3324"/>
    <w:rsid w:val="00AB3618"/>
    <w:rsid w:val="00AC0337"/>
    <w:rsid w:val="00AC7745"/>
    <w:rsid w:val="00AD5431"/>
    <w:rsid w:val="00AD6691"/>
    <w:rsid w:val="00AE663C"/>
    <w:rsid w:val="00B02364"/>
    <w:rsid w:val="00B07E94"/>
    <w:rsid w:val="00B12782"/>
    <w:rsid w:val="00B13917"/>
    <w:rsid w:val="00B14E39"/>
    <w:rsid w:val="00B166D8"/>
    <w:rsid w:val="00B21D32"/>
    <w:rsid w:val="00B22D3D"/>
    <w:rsid w:val="00B2418E"/>
    <w:rsid w:val="00B338FF"/>
    <w:rsid w:val="00B351CF"/>
    <w:rsid w:val="00B46C54"/>
    <w:rsid w:val="00B5209B"/>
    <w:rsid w:val="00B532FE"/>
    <w:rsid w:val="00B64B21"/>
    <w:rsid w:val="00B83EEF"/>
    <w:rsid w:val="00B86F24"/>
    <w:rsid w:val="00B90093"/>
    <w:rsid w:val="00B91615"/>
    <w:rsid w:val="00B9726C"/>
    <w:rsid w:val="00B977FA"/>
    <w:rsid w:val="00BA32FE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1CF2"/>
    <w:rsid w:val="00BE59B7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573CB"/>
    <w:rsid w:val="00C65BAD"/>
    <w:rsid w:val="00C67C73"/>
    <w:rsid w:val="00C72A7C"/>
    <w:rsid w:val="00C73DE5"/>
    <w:rsid w:val="00C74C2E"/>
    <w:rsid w:val="00C77B6B"/>
    <w:rsid w:val="00C80FA0"/>
    <w:rsid w:val="00C91A9A"/>
    <w:rsid w:val="00C9515E"/>
    <w:rsid w:val="00C96139"/>
    <w:rsid w:val="00CA0A2B"/>
    <w:rsid w:val="00CB03C7"/>
    <w:rsid w:val="00CB3E9C"/>
    <w:rsid w:val="00CD5C1F"/>
    <w:rsid w:val="00CE1A96"/>
    <w:rsid w:val="00CE4D05"/>
    <w:rsid w:val="00CE586B"/>
    <w:rsid w:val="00CF50FD"/>
    <w:rsid w:val="00D02BD3"/>
    <w:rsid w:val="00D249E0"/>
    <w:rsid w:val="00D366C5"/>
    <w:rsid w:val="00D4101D"/>
    <w:rsid w:val="00D45024"/>
    <w:rsid w:val="00D569D6"/>
    <w:rsid w:val="00D57045"/>
    <w:rsid w:val="00D60D3A"/>
    <w:rsid w:val="00D6789C"/>
    <w:rsid w:val="00D72ADE"/>
    <w:rsid w:val="00D822B5"/>
    <w:rsid w:val="00D9360F"/>
    <w:rsid w:val="00DA2187"/>
    <w:rsid w:val="00DB5CC0"/>
    <w:rsid w:val="00DC5063"/>
    <w:rsid w:val="00DC6F17"/>
    <w:rsid w:val="00DE50AA"/>
    <w:rsid w:val="00DE6AEF"/>
    <w:rsid w:val="00E00E40"/>
    <w:rsid w:val="00E0141B"/>
    <w:rsid w:val="00E01C29"/>
    <w:rsid w:val="00E03768"/>
    <w:rsid w:val="00E13A8C"/>
    <w:rsid w:val="00E167F5"/>
    <w:rsid w:val="00E2118C"/>
    <w:rsid w:val="00E54B02"/>
    <w:rsid w:val="00E60B78"/>
    <w:rsid w:val="00E6571D"/>
    <w:rsid w:val="00E70DB2"/>
    <w:rsid w:val="00E71FE9"/>
    <w:rsid w:val="00E72792"/>
    <w:rsid w:val="00E83B56"/>
    <w:rsid w:val="00E84DD2"/>
    <w:rsid w:val="00EA4594"/>
    <w:rsid w:val="00EC3B40"/>
    <w:rsid w:val="00EC715E"/>
    <w:rsid w:val="00ED391D"/>
    <w:rsid w:val="00ED41D0"/>
    <w:rsid w:val="00EE0332"/>
    <w:rsid w:val="00EE28FF"/>
    <w:rsid w:val="00EE2E3A"/>
    <w:rsid w:val="00EE3082"/>
    <w:rsid w:val="00F0312B"/>
    <w:rsid w:val="00F041AF"/>
    <w:rsid w:val="00F074DC"/>
    <w:rsid w:val="00F122F4"/>
    <w:rsid w:val="00F1517B"/>
    <w:rsid w:val="00F256C0"/>
    <w:rsid w:val="00F30910"/>
    <w:rsid w:val="00F325A9"/>
    <w:rsid w:val="00F373B7"/>
    <w:rsid w:val="00F37CCF"/>
    <w:rsid w:val="00F453EF"/>
    <w:rsid w:val="00F538A1"/>
    <w:rsid w:val="00F565CB"/>
    <w:rsid w:val="00F64675"/>
    <w:rsid w:val="00F75763"/>
    <w:rsid w:val="00FA1565"/>
    <w:rsid w:val="00FA65F1"/>
    <w:rsid w:val="00FE0EEA"/>
    <w:rsid w:val="00FE16E1"/>
    <w:rsid w:val="00FE5F49"/>
    <w:rsid w:val="00FF45F7"/>
    <w:rsid w:val="00FF6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3C2F3-9956-4BD1-9645-FB09CE80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  <w:style w:type="paragraph" w:customStyle="1" w:styleId="ConsPlusTitle">
    <w:name w:val="ConsPlusTitle"/>
    <w:rsid w:val="005C5C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FB4BC7B9A5897F9FAE0ABA72D31217CEEAFFACD336BB32D0EAC9E6F71FD2t3Q1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7C15D-3348-48A5-9257-E4A4D04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13</Pages>
  <Words>4667</Words>
  <Characters>26607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129</cp:revision>
  <cp:lastPrinted>2016-09-05T09:32:00Z</cp:lastPrinted>
  <dcterms:created xsi:type="dcterms:W3CDTF">2016-01-18T03:58:00Z</dcterms:created>
  <dcterms:modified xsi:type="dcterms:W3CDTF">2017-05-10T07:37:00Z</dcterms:modified>
</cp:coreProperties>
</file>